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178" w:rsidRDefault="00233178" w:rsidP="00C83A00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  <w:lang w:eastAsia="en-US"/>
        </w:rPr>
      </w:pPr>
    </w:p>
    <w:p w:rsidR="00A301A0" w:rsidRPr="00233178" w:rsidRDefault="00A301A0" w:rsidP="00C83A00">
      <w:pPr>
        <w:spacing w:line="360" w:lineRule="auto"/>
        <w:jc w:val="center"/>
        <w:rPr>
          <w:rFonts w:cs="David"/>
          <w:sz w:val="28"/>
          <w:szCs w:val="28"/>
          <w:lang w:eastAsia="en-US"/>
        </w:rPr>
      </w:pPr>
      <w:r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הודעה בדבר כוונה להתקשרות עם נריה פנחס</w:t>
      </w:r>
      <w:r w:rsidR="00233178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 xml:space="preserve">                                           </w:t>
      </w:r>
    </w:p>
    <w:p w:rsidR="00A301A0" w:rsidRDefault="00A301A0" w:rsidP="00C83A00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lang w:eastAsia="en-US"/>
        </w:rPr>
      </w:pPr>
      <w:r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כספק יחיד עבור חיבור שאלות</w:t>
      </w:r>
    </w:p>
    <w:p w:rsidR="00A301A0" w:rsidRDefault="00A301A0" w:rsidP="00C83A00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חידון התנ"ך הארצי למבוגרים וחידון התנ"ך הבינלאומי למבוגרים</w:t>
      </w:r>
    </w:p>
    <w:p w:rsidR="00663136" w:rsidRDefault="00663136" w:rsidP="00C83A00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מס' ספק: 058451865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   </w:t>
      </w:r>
      <w:r>
        <w:rPr>
          <w:rFonts w:cs="David" w:hint="cs"/>
          <w:sz w:val="28"/>
          <w:szCs w:val="28"/>
          <w:rtl/>
        </w:rPr>
        <w:t xml:space="preserve">החידון התנ"ך  הבינלאומי   אמור להיערך ביום 12.12.12. מנהל חברה ונוער יצא כבר  בימים אלו במבצע פרסום כלל עולמי לרישום מועמדים. לשם כך נדרשים להיערך במהירות להכנת  תקנון החידון , הבאתו לתרגומים בעשר שפות , כתיבת שאלונים לדוגמא וערכות והכוונה לנרשמי החידון אף הם מתורגמות לחמש שפות  ,  כתיבת השאלות לחידונים המוקדמים בכתב  שייערכו  ברחבי העולם, בדיקת החידונים  המוקדמים , מערך הנחיה מתוקשב  לכל נרשמי החידון במסגרת אתר האינטרנט  הייעודי של החידון, ריכוז </w:t>
      </w:r>
      <w:proofErr w:type="spellStart"/>
      <w:r>
        <w:rPr>
          <w:rFonts w:cs="David" w:hint="cs"/>
          <w:sz w:val="28"/>
          <w:szCs w:val="28"/>
          <w:rtl/>
        </w:rPr>
        <w:t>המימד</w:t>
      </w:r>
      <w:proofErr w:type="spellEnd"/>
      <w:r>
        <w:rPr>
          <w:rFonts w:cs="David" w:hint="cs"/>
          <w:sz w:val="28"/>
          <w:szCs w:val="28"/>
          <w:rtl/>
        </w:rPr>
        <w:t xml:space="preserve">  החינוכי- תכני  מחנה ההכנה  שייערך לכל מתמודדי חידון התנ"ך הבינלאומי  בירושלים , חיבור השאלות  לחידון התנ"ך הבינלאומי הפומבי  בשילוב הטלוויזיה החינוכית, שאלות מלוות בקטעי סרטים , קטעי משחק    ושאלות באמצעות המחשב .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בנוסף לחידון התנ"ך הבינלאומי, מינהל חברה ונוער מבקש להיערך גם לקיום חידון התנ"ך הארצי למבוגרים בשנה שלאחר מכן. 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לצורך החידונים האמורים לעיל, נדרשים למנהל חברה ונוער  שירותי ייעוץ בתחום כתיבת השאלות לחידונים האמורים.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   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המנהל מבקש להתקשר עם מר פנחס נריה לקבלת השירותים האמורים בהיותו ספק יחיד מהנימוקים המפורטים להלן: </w:t>
      </w:r>
    </w:p>
    <w:p w:rsidR="00A301A0" w:rsidRDefault="00A301A0" w:rsidP="00C83A00">
      <w:pPr>
        <w:pStyle w:val="a5"/>
        <w:spacing w:line="360" w:lineRule="auto"/>
        <w:jc w:val="both"/>
        <w:rPr>
          <w:rFonts w:cs="David"/>
          <w:sz w:val="26"/>
          <w:szCs w:val="26"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rtl/>
        </w:rPr>
      </w:pPr>
    </w:p>
    <w:p w:rsidR="00A301A0" w:rsidRDefault="00A301A0" w:rsidP="00C83A00">
      <w:pPr>
        <w:spacing w:line="360" w:lineRule="auto"/>
        <w:jc w:val="both"/>
        <w:rPr>
          <w:rFonts w:cs="David"/>
          <w:b/>
          <w:bCs/>
        </w:rPr>
      </w:pPr>
      <w:r>
        <w:rPr>
          <w:rFonts w:cs="David" w:hint="cs"/>
          <w:b/>
          <w:bCs/>
          <w:sz w:val="26"/>
          <w:szCs w:val="26"/>
          <w:u w:val="single"/>
          <w:rtl/>
          <w:lang w:eastAsia="en-US"/>
        </w:rPr>
        <w:t xml:space="preserve"> 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לנריה פנחס  ניסיון רב שנים ומומחיות ייחודית בחיבור שאלות לחידוני התנ"ך ולהפיק אותם במתכונת טלוויזיונית איכותית, כפי שיפורט להלן.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נריה פנחס זכה בתואר חתן התנ"ך העולמי לנוער בשנת 1980.</w:t>
      </w:r>
    </w:p>
    <w:p w:rsidR="00A301A0" w:rsidRDefault="00A301A0" w:rsidP="000E6003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החל משנת 1987  הוא  עורך את חידוני הת</w:t>
      </w:r>
      <w:r w:rsidR="000E6003">
        <w:rPr>
          <w:rFonts w:cs="David" w:hint="cs"/>
          <w:sz w:val="28"/>
          <w:szCs w:val="28"/>
          <w:rtl/>
        </w:rPr>
        <w:t>נ"ך העולמיים  לנוער (עבור חיל החינוך ב</w:t>
      </w:r>
      <w:r>
        <w:rPr>
          <w:rFonts w:cs="David" w:hint="cs"/>
          <w:sz w:val="28"/>
          <w:szCs w:val="28"/>
          <w:rtl/>
        </w:rPr>
        <w:t xml:space="preserve">צה"ל).  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בין השנים 1990-2007 ערך נריה פנחס את חידוני התנ"ך הבית </w:t>
      </w:r>
      <w:proofErr w:type="spellStart"/>
      <w:r>
        <w:rPr>
          <w:rFonts w:cs="David" w:hint="cs"/>
          <w:sz w:val="28"/>
          <w:szCs w:val="28"/>
          <w:rtl/>
        </w:rPr>
        <w:t>ספריים</w:t>
      </w:r>
      <w:proofErr w:type="spellEnd"/>
      <w:r>
        <w:rPr>
          <w:rFonts w:cs="David" w:hint="cs"/>
          <w:sz w:val="28"/>
          <w:szCs w:val="28"/>
          <w:rtl/>
        </w:rPr>
        <w:t>, המחוזיים והארציים מטעם משרד החינוך מינהל חברה ונוער.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נריה פנחס בעל תעודת הוראה בתנ"ך  ותואר שני </w:t>
      </w:r>
      <w:proofErr w:type="spellStart"/>
      <w:r>
        <w:rPr>
          <w:rFonts w:cs="David" w:hint="cs"/>
          <w:sz w:val="28"/>
          <w:szCs w:val="28"/>
          <w:rtl/>
        </w:rPr>
        <w:t>במינהל</w:t>
      </w:r>
      <w:proofErr w:type="spellEnd"/>
      <w:r>
        <w:rPr>
          <w:rFonts w:cs="David" w:hint="cs"/>
          <w:sz w:val="28"/>
          <w:szCs w:val="28"/>
          <w:rtl/>
        </w:rPr>
        <w:t xml:space="preserve"> חינוכי.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בשנתיים האחרונות חידש משרד החינוך את חידוני התנ"ך הארציים למבוגרים, ומר נריה פנחס  חיבר את השאלות לחידונים הללו במיומנות ובמקצועיות  רבה .</w:t>
      </w:r>
    </w:p>
    <w:p w:rsidR="00A301A0" w:rsidRDefault="00A301A0" w:rsidP="00C83A00">
      <w:pPr>
        <w:spacing w:after="200" w:line="360" w:lineRule="auto"/>
        <w:ind w:left="600"/>
        <w:jc w:val="both"/>
        <w:rPr>
          <w:rFonts w:cs="David"/>
          <w:sz w:val="28"/>
          <w:szCs w:val="28"/>
          <w:rtl/>
        </w:rPr>
      </w:pP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חידון התנ"ך  הבינלאומי למבוגרים שאמור  להתקיים ב-12.12.12  בירושלים הוא  השיא של תהליך חידוש חידוני התנ"ך למבוגרים . </w:t>
      </w:r>
    </w:p>
    <w:p w:rsidR="00A301A0" w:rsidRDefault="00A301A0" w:rsidP="00C83A00">
      <w:pPr>
        <w:spacing w:after="200" w:line="360" w:lineRule="auto"/>
        <w:ind w:left="600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החידון הבינלאומי הוא  </w:t>
      </w:r>
      <w:r>
        <w:rPr>
          <w:rFonts w:cs="David" w:hint="cs"/>
          <w:b/>
          <w:bCs/>
          <w:sz w:val="28"/>
          <w:szCs w:val="28"/>
          <w:rtl/>
        </w:rPr>
        <w:t>פעולת ההמשך</w:t>
      </w:r>
      <w:r>
        <w:rPr>
          <w:rFonts w:cs="David" w:hint="cs"/>
          <w:sz w:val="28"/>
          <w:szCs w:val="28"/>
          <w:rtl/>
        </w:rPr>
        <w:t xml:space="preserve">  לשני החידונים הארציים שהתקיימו . ועל כן חשוב שבעל המומחיות בחיבור השאלות לשני החידונים הארציים למבוגרים לערוך גם את חידון התנ"ך הבינלאומי למבוגרים .</w:t>
      </w:r>
    </w:p>
    <w:p w:rsidR="00A301A0" w:rsidRDefault="00A301A0" w:rsidP="00C83A00">
      <w:pPr>
        <w:numPr>
          <w:ilvl w:val="0"/>
          <w:numId w:val="1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החידון  הבינלאומי מחודש עפ"י החלטת  שר החינוך  וראש הממשלה , לאחר 32 שנה, הינו אירוע בסדר גודל המחייב מומחה בעל  הכישורים והניסיון הייחודי שיש למר נריה פנחס בהיותו הגורם שכתב את השאלונים לכל החידונים הנ"ל, ובשל כך הינו ספק יחיד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663136" w:rsidRDefault="00A301A0" w:rsidP="004003E4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    היקף ההתקשרות הצפויה מוערך </w:t>
      </w:r>
      <w:proofErr w:type="spellStart"/>
      <w:r>
        <w:rPr>
          <w:rFonts w:cs="David" w:hint="cs"/>
          <w:sz w:val="26"/>
          <w:szCs w:val="26"/>
          <w:rtl/>
          <w:lang w:eastAsia="en-US"/>
        </w:rPr>
        <w:t>בכ</w:t>
      </w:r>
      <w:proofErr w:type="spellEnd"/>
      <w:r>
        <w:rPr>
          <w:rFonts w:cs="David" w:hint="cs"/>
          <w:sz w:val="26"/>
          <w:szCs w:val="26"/>
          <w:rtl/>
          <w:lang w:eastAsia="en-US"/>
        </w:rPr>
        <w:t xml:space="preserve"> – 238,032 ש"ח </w:t>
      </w:r>
      <w:r w:rsidR="004003E4">
        <w:rPr>
          <w:rFonts w:cs="David" w:hint="cs"/>
          <w:sz w:val="26"/>
          <w:szCs w:val="26"/>
          <w:rtl/>
          <w:lang w:eastAsia="en-US"/>
        </w:rPr>
        <w:t>ללא</w:t>
      </w:r>
      <w:r>
        <w:rPr>
          <w:rFonts w:cs="David" w:hint="cs"/>
          <w:sz w:val="26"/>
          <w:szCs w:val="26"/>
          <w:rtl/>
          <w:lang w:eastAsia="en-US"/>
        </w:rPr>
        <w:t xml:space="preserve"> מע"מ (912 שעות ייעוץ עפ"י </w:t>
      </w:r>
      <w:r w:rsidR="00663136">
        <w:rPr>
          <w:rFonts w:cs="David" w:hint="cs"/>
          <w:sz w:val="26"/>
          <w:szCs w:val="26"/>
          <w:rtl/>
          <w:lang w:eastAsia="en-US"/>
        </w:rPr>
        <w:t xml:space="preserve"> </w:t>
      </w:r>
    </w:p>
    <w:p w:rsidR="00A301A0" w:rsidRDefault="00663136" w:rsidP="00EB5ACE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    </w:t>
      </w:r>
      <w:r w:rsidR="00A301A0">
        <w:rPr>
          <w:rFonts w:cs="David" w:hint="cs"/>
          <w:sz w:val="26"/>
          <w:szCs w:val="26"/>
          <w:rtl/>
          <w:lang w:eastAsia="en-US"/>
        </w:rPr>
        <w:t xml:space="preserve">תעריפי </w:t>
      </w:r>
      <w:proofErr w:type="spellStart"/>
      <w:r w:rsidR="00A301A0">
        <w:rPr>
          <w:rFonts w:cs="David" w:hint="cs"/>
          <w:sz w:val="26"/>
          <w:szCs w:val="26"/>
          <w:rtl/>
          <w:lang w:eastAsia="en-US"/>
        </w:rPr>
        <w:t>חשכ"ל</w:t>
      </w:r>
      <w:proofErr w:type="spellEnd"/>
      <w:r w:rsidR="00A301A0">
        <w:rPr>
          <w:rFonts w:cs="David" w:hint="cs"/>
          <w:sz w:val="26"/>
          <w:szCs w:val="26"/>
          <w:rtl/>
          <w:lang w:eastAsia="en-US"/>
        </w:rPr>
        <w:t xml:space="preserve"> ליועצים) לתקופה </w:t>
      </w:r>
      <w:r w:rsidR="00EB5ACE">
        <w:rPr>
          <w:rFonts w:cs="David" w:hint="cs"/>
          <w:sz w:val="26"/>
          <w:szCs w:val="26"/>
          <w:rtl/>
          <w:lang w:eastAsia="en-US"/>
        </w:rPr>
        <w:t>21</w:t>
      </w:r>
      <w:r w:rsidR="001A3FA4">
        <w:rPr>
          <w:rFonts w:cs="David" w:hint="cs"/>
          <w:sz w:val="26"/>
          <w:szCs w:val="26"/>
          <w:rtl/>
          <w:lang w:eastAsia="en-US"/>
        </w:rPr>
        <w:t>.10.2012</w:t>
      </w:r>
      <w:r w:rsidR="00A301A0">
        <w:rPr>
          <w:rFonts w:cs="David" w:hint="cs"/>
          <w:sz w:val="26"/>
          <w:szCs w:val="26"/>
          <w:rtl/>
          <w:lang w:eastAsia="en-US"/>
        </w:rPr>
        <w:t xml:space="preserve"> ועד ליום </w:t>
      </w:r>
      <w:r w:rsidR="00EB5ACE">
        <w:rPr>
          <w:rFonts w:cs="David" w:hint="cs"/>
          <w:sz w:val="26"/>
          <w:szCs w:val="26"/>
          <w:rtl/>
          <w:lang w:eastAsia="en-US"/>
        </w:rPr>
        <w:t>31</w:t>
      </w:r>
      <w:r>
        <w:rPr>
          <w:rFonts w:cs="David" w:hint="cs"/>
          <w:sz w:val="26"/>
          <w:szCs w:val="26"/>
          <w:rtl/>
          <w:lang w:eastAsia="en-US"/>
        </w:rPr>
        <w:t>.8.2013</w:t>
      </w:r>
      <w:r w:rsidR="00A301A0">
        <w:rPr>
          <w:rFonts w:cs="David" w:hint="cs"/>
          <w:sz w:val="26"/>
          <w:szCs w:val="26"/>
          <w:rtl/>
          <w:lang w:eastAsia="en-US"/>
        </w:rPr>
        <w:t>.</w:t>
      </w:r>
    </w:p>
    <w:p w:rsidR="00233178" w:rsidRDefault="00233178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C83A00" w:rsidRPr="00233178" w:rsidRDefault="00A301A0" w:rsidP="00C83A00">
      <w:pPr>
        <w:spacing w:line="360" w:lineRule="auto"/>
        <w:jc w:val="both"/>
        <w:rPr>
          <w:rFonts w:cs="David"/>
          <w:b/>
          <w:bCs/>
          <w:sz w:val="26"/>
          <w:szCs w:val="26"/>
          <w:u w:val="single"/>
          <w:rtl/>
          <w:lang w:eastAsia="en-US"/>
        </w:rPr>
      </w:pPr>
      <w:r w:rsidRPr="00233178">
        <w:rPr>
          <w:rFonts w:cs="David" w:hint="cs"/>
          <w:b/>
          <w:bCs/>
          <w:sz w:val="26"/>
          <w:szCs w:val="26"/>
          <w:u w:val="single"/>
          <w:rtl/>
          <w:lang w:eastAsia="en-US"/>
        </w:rPr>
        <w:t>להלן פרטי השירות שיידרש:</w:t>
      </w:r>
    </w:p>
    <w:p w:rsidR="00C83A00" w:rsidRDefault="00C83A0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6"/>
          <w:szCs w:val="26"/>
          <w:rtl/>
          <w:lang w:eastAsia="en-US"/>
        </w:rPr>
        <w:t>  </w:t>
      </w:r>
      <w:r>
        <w:rPr>
          <w:rFonts w:cs="David" w:hint="cs"/>
          <w:b/>
          <w:bCs/>
          <w:sz w:val="26"/>
          <w:szCs w:val="26"/>
          <w:u w:val="double"/>
          <w:rtl/>
          <w:lang w:eastAsia="en-US"/>
        </w:rPr>
        <w:t>1</w:t>
      </w:r>
      <w:r>
        <w:rPr>
          <w:rFonts w:cs="David" w:hint="cs"/>
          <w:sz w:val="26"/>
          <w:szCs w:val="26"/>
          <w:rtl/>
          <w:lang w:eastAsia="en-US"/>
        </w:rPr>
        <w:t>. </w:t>
      </w:r>
      <w:r>
        <w:rPr>
          <w:rFonts w:cs="David" w:hint="cs"/>
          <w:b/>
          <w:bCs/>
          <w:sz w:val="28"/>
          <w:szCs w:val="28"/>
          <w:rtl/>
        </w:rPr>
        <w:t xml:space="preserve">חידון התנ"ך הבינלאומי למבוגרים שייערך בירושלים בתאריך 12.12.2012   </w:t>
      </w: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6"/>
          <w:szCs w:val="26"/>
          <w:u w:val="single"/>
          <w:lang w:eastAsia="en-US"/>
        </w:rPr>
      </w:pPr>
      <w:r>
        <w:rPr>
          <w:rFonts w:cs="David" w:hint="cs"/>
          <w:b/>
          <w:bCs/>
          <w:sz w:val="26"/>
          <w:szCs w:val="26"/>
          <w:u w:val="single"/>
          <w:rtl/>
          <w:lang w:eastAsia="en-US"/>
        </w:rPr>
        <w:t xml:space="preserve"> פירוט  עבודה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ישיבות עבודה עם מרכז חידוני התנ"ך  לקראת כל אחד משלבי החידון  הבינלאומי.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סיוע בגיבוש תקנון החידון - נהליו וסדריו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ישיבות עבודה מול הארגונים השותפים בחידון הבינלאומי: משרד החוץ, משרד ההסברה והתפוצות , הסוכנות היהודית , ההסתדרות הציונית העולמית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כתיבת  ערכות הדרכה  ודוגמאות שאלות לנרשמים לחידון בתפוצות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סיוע בניהול וריכוז  אתר האינטרנט הייעודי של חידון התנ"ך הבינלאומי  .  ניהול פורום  מתמודדים  שאלות ותשובות  באתר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חידונים מוקדמים  למתמודדים ברחבי העולם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בדיקת החידונים וקביעת העולים לחידון  הבינלאומי בארץ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השאלות לחידון הקדם פומבי בכתב בארץ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חידון התנ"ך הבינלאומי הפומבי   שייערך ב- 12.12.12  בירושלים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הדגשים ושאלות לתסריטים עבור הטלוויזיה  שמפיקה את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חומרים ושאלות לקטעי סרטים ומחזות  לשלבי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כתיבת שאלות וחומרים  המעובדים  למשחקי מחשב.  פגישות עבודה עם מתכנתים ואנשי טלוויזיה לצורך העניין.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בישיבות תדרוך והכוונה בהנהלת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 בצוות ההפקה של  החידון הבינלאומי הפומבי.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במחנה הכנה שייערך למתמודדים מכל רחבי העולם,  במשך שבוע ימים  ( המחנה ייערך בין ה תאריכים   9.12.2012- 14.12.2012 ).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הדרכה  ותרגול  למתמודדי החידון   הבינלאומי  שיגיעו  לארץ  מרחבי העולם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 ביום החידון  לתרגול המתמודדים  באמצעים הוויזואליים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ישיבות עבודה ותדרוך עם מנחה החידון  הפומבי  הבינלאומי .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תדרוך השופטים והכוונתם לקראת החידון הפומבי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לווי מקצועי של יו"ר חבר השופטים לקראת החידון ובחידון עצמו.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ישיבה בצוות חבר השופטים במהלך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rtl/>
        </w:rPr>
      </w:pPr>
      <w:r>
        <w:rPr>
          <w:rFonts w:cs="David" w:hint="cs"/>
          <w:sz w:val="28"/>
          <w:szCs w:val="28"/>
          <w:rtl/>
        </w:rPr>
        <w:t>השתתפות בישיבות סיכום והפקת לקחים</w:t>
      </w:r>
      <w:r>
        <w:rPr>
          <w:rFonts w:cs="David" w:hint="cs"/>
          <w:rtl/>
        </w:rPr>
        <w:t>.</w:t>
      </w: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double"/>
          <w:rtl/>
        </w:rPr>
        <w:t>2</w:t>
      </w:r>
      <w:r>
        <w:rPr>
          <w:rFonts w:cs="David" w:hint="cs"/>
          <w:b/>
          <w:bCs/>
          <w:sz w:val="28"/>
          <w:szCs w:val="28"/>
          <w:rtl/>
        </w:rPr>
        <w:t xml:space="preserve">. חידון התנ"ך  הארצי למבוגרים  בירושלים בתאריך  4.12.2013     כסלו , תשע"ג </w:t>
      </w: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8"/>
          <w:szCs w:val="28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  <w:lang w:eastAsia="en-US"/>
        </w:rPr>
        <w:t>פירוט  עבודה</w:t>
      </w:r>
    </w:p>
    <w:p w:rsidR="00A301A0" w:rsidRDefault="00A301A0" w:rsidP="00C83A00">
      <w:pPr>
        <w:spacing w:line="360" w:lineRule="auto"/>
        <w:jc w:val="both"/>
        <w:rPr>
          <w:rFonts w:cs="David"/>
          <w:b/>
          <w:bCs/>
          <w:sz w:val="22"/>
          <w:szCs w:val="22"/>
        </w:rPr>
      </w:pP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ישיבות עבודה עם מרכז חידוני התנ"ך  לקראת כל אחד משלבי החידון  הארצי.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סיוע בגיבוש תקנון החידון הארצי  למבוגרים - נהליו וסדריו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כתיבת חידון התנ"ך  הממיין בכתב   שייערך בששה מחוזות בארץ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בדיקת החידונים מוקדמים בכתב וקביעת העולים לשלב הבא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ארגון והנחיה של יום עיון ארצי לכל  משתתפי חידוני התנ"ך המחוזיים הפומביים 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חידונים מוקדמים בכתב - לשלב החידונים המחוזיים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השאלות  לחיוני התנ"ך המחוזיים הפומביים בששה מחוזות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שאלות בשילוב סרטים   ומצגות לשלב  הראשונים  בחידונים הפומביים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כתיבת השאלות   בשילוב  משחקי מחשב   לשלב השני בחידונים הפומביים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בישיבות עבודה והכנה בצוות הפקת החידון  במטה משרד החינוך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השתתפות בישיבות הפקה וקביעת מדיניות עם הטלוויזיה  , עבודה מול מפיק, במאי , מנחה , ושחקנים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תדרוך משתתפי חידון התנ"ך הארצי הפומבי-.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בניית תכנים ליום הכנה ותרגול למתמודדי חידון התנ"ך הארצי למבוגרים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כתיבת השאלות לחידון התנ"ך הארצי הפומבי על כל שלביו.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כתיבת הדגשים ושאלות לתסריטים עבור הטלוויזיה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כתיבת חומרים ושאלות לקטעי סרטים ומחזות  לשלבי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כתיבת שאלות וחומרים  המעובדים  למשחקי מחשב. פגישות עבודה עם מתכנתים ואנשי טלוויזיה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השתתפות בישיבות עבודה ותדרוך עם מנחה החידון  הארצי  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תדרוך השופטים והכוונתם לקראת החידון הפומבי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לווי מקצועי של יו"ר חבר השופטים לקראת החידון ובחידון עצמו.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ישיבה בצוות חבר השופטים במהלך החידון .</w:t>
      </w:r>
    </w:p>
    <w:p w:rsidR="00A301A0" w:rsidRDefault="00A301A0" w:rsidP="00C83A00">
      <w:pPr>
        <w:numPr>
          <w:ilvl w:val="0"/>
          <w:numId w:val="2"/>
        </w:numPr>
        <w:spacing w:after="200"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השתתפות בישיבות סיכום והפקת לקחים .</w:t>
      </w:r>
      <w:r>
        <w:rPr>
          <w:rFonts w:cs="David" w:hint="cs"/>
          <w:sz w:val="26"/>
          <w:szCs w:val="26"/>
          <w:rtl/>
          <w:lang w:eastAsia="en-US"/>
        </w:rPr>
        <w:t xml:space="preserve">                                                                                                </w:t>
      </w: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</w:p>
    <w:p w:rsidR="00A301A0" w:rsidRDefault="00A301A0" w:rsidP="00C83A00">
      <w:pPr>
        <w:spacing w:line="360" w:lineRule="auto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ככל שלא</w:t>
      </w:r>
      <w:r w:rsidR="009E789A">
        <w:rPr>
          <w:rFonts w:cs="David" w:hint="cs"/>
          <w:sz w:val="26"/>
          <w:szCs w:val="26"/>
          <w:rtl/>
          <w:lang w:eastAsia="en-US"/>
        </w:rPr>
        <w:t xml:space="preserve"> תוגש השגה בעניין כאמור בתקנות חובת המכרזים, תאושר ההתקשרות עם מר נריה פנחס </w:t>
      </w:r>
      <w:r>
        <w:rPr>
          <w:rFonts w:cs="David" w:hint="cs"/>
          <w:sz w:val="26"/>
          <w:szCs w:val="26"/>
          <w:rtl/>
          <w:lang w:eastAsia="en-US"/>
        </w:rPr>
        <w:t>כאמור לעיל.</w:t>
      </w:r>
    </w:p>
    <w:p w:rsidR="00A301A0" w:rsidRDefault="00A301A0" w:rsidP="00A301A0">
      <w:pPr>
        <w:rPr>
          <w:rFonts w:cs="David"/>
          <w:sz w:val="28"/>
          <w:szCs w:val="28"/>
          <w:rtl/>
        </w:rPr>
      </w:pPr>
    </w:p>
    <w:p w:rsidR="00A6705C" w:rsidRDefault="004F1B5B"/>
    <w:sectPr w:rsidR="00A6705C" w:rsidSect="00BB062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E04D1B"/>
    <w:multiLevelType w:val="hybridMultilevel"/>
    <w:tmpl w:val="307C4E18"/>
    <w:lvl w:ilvl="0" w:tplc="AAE6A3B0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ED86A56"/>
    <w:multiLevelType w:val="hybridMultilevel"/>
    <w:tmpl w:val="35D488FC"/>
    <w:lvl w:ilvl="0" w:tplc="B2BA26EE">
      <w:start w:val="1"/>
      <w:numFmt w:val="hebrew1"/>
      <w:lvlText w:val="%1."/>
      <w:lvlJc w:val="center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1A0"/>
    <w:rsid w:val="00072AAB"/>
    <w:rsid w:val="000E6003"/>
    <w:rsid w:val="001A3FA4"/>
    <w:rsid w:val="00233178"/>
    <w:rsid w:val="0028516B"/>
    <w:rsid w:val="00391FFA"/>
    <w:rsid w:val="004003E4"/>
    <w:rsid w:val="00663136"/>
    <w:rsid w:val="00822CC5"/>
    <w:rsid w:val="008D4A11"/>
    <w:rsid w:val="009E789A"/>
    <w:rsid w:val="00A301A0"/>
    <w:rsid w:val="00BB0628"/>
    <w:rsid w:val="00C83A00"/>
    <w:rsid w:val="00EB5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01A0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unhideWhenUsed/>
    <w:rsid w:val="00A301A0"/>
  </w:style>
  <w:style w:type="character" w:customStyle="1" w:styleId="a4">
    <w:name w:val="טקסט הערה תו"/>
    <w:basedOn w:val="a0"/>
    <w:link w:val="a3"/>
    <w:semiHidden/>
    <w:rsid w:val="00A301A0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uiPriority w:val="34"/>
    <w:qFormat/>
    <w:rsid w:val="00A301A0"/>
    <w:pPr>
      <w:ind w:left="720"/>
    </w:pPr>
  </w:style>
  <w:style w:type="character" w:styleId="a6">
    <w:name w:val="annotation reference"/>
    <w:semiHidden/>
    <w:unhideWhenUsed/>
    <w:rsid w:val="00A301A0"/>
    <w:rPr>
      <w:sz w:val="16"/>
      <w:szCs w:val="16"/>
    </w:rPr>
  </w:style>
  <w:style w:type="paragraph" w:styleId="a7">
    <w:name w:val="Balloon Text"/>
    <w:basedOn w:val="a"/>
    <w:link w:val="a8"/>
    <w:uiPriority w:val="99"/>
    <w:semiHidden/>
    <w:unhideWhenUsed/>
    <w:rsid w:val="00A301A0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01A0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01A0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unhideWhenUsed/>
    <w:rsid w:val="00A301A0"/>
  </w:style>
  <w:style w:type="character" w:customStyle="1" w:styleId="a4">
    <w:name w:val="טקסט הערה תו"/>
    <w:basedOn w:val="a0"/>
    <w:link w:val="a3"/>
    <w:semiHidden/>
    <w:rsid w:val="00A301A0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uiPriority w:val="34"/>
    <w:qFormat/>
    <w:rsid w:val="00A301A0"/>
    <w:pPr>
      <w:ind w:left="720"/>
    </w:pPr>
  </w:style>
  <w:style w:type="character" w:styleId="a6">
    <w:name w:val="annotation reference"/>
    <w:semiHidden/>
    <w:unhideWhenUsed/>
    <w:rsid w:val="00A301A0"/>
    <w:rPr>
      <w:sz w:val="16"/>
      <w:szCs w:val="16"/>
    </w:rPr>
  </w:style>
  <w:style w:type="paragraph" w:styleId="a7">
    <w:name w:val="Balloon Text"/>
    <w:basedOn w:val="a"/>
    <w:link w:val="a8"/>
    <w:uiPriority w:val="99"/>
    <w:semiHidden/>
    <w:unhideWhenUsed/>
    <w:rsid w:val="00A301A0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01A0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6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933</Words>
  <Characters>4666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שלמה ונטורה</dc:creator>
  <cp:lastModifiedBy>דקלה משיח</cp:lastModifiedBy>
  <cp:revision>4</cp:revision>
  <cp:lastPrinted>2012-08-27T09:22:00Z</cp:lastPrinted>
  <dcterms:created xsi:type="dcterms:W3CDTF">2012-08-26T08:33:00Z</dcterms:created>
  <dcterms:modified xsi:type="dcterms:W3CDTF">2012-08-26T08:37:00Z</dcterms:modified>
</cp:coreProperties>
</file>